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1182"/>
        <w:gridCol w:w="908"/>
        <w:gridCol w:w="972"/>
        <w:gridCol w:w="894"/>
        <w:gridCol w:w="996"/>
        <w:gridCol w:w="972"/>
        <w:gridCol w:w="894"/>
        <w:gridCol w:w="996"/>
        <w:gridCol w:w="1245"/>
        <w:gridCol w:w="908"/>
        <w:gridCol w:w="1299"/>
        <w:gridCol w:w="1006"/>
        <w:gridCol w:w="996"/>
      </w:tblGrid>
      <w:tr w:rsidR="00C870CA" w:rsidRPr="00C870CA" w:rsidTr="00C870CA">
        <w:trPr>
          <w:trHeight w:val="683"/>
        </w:trPr>
        <w:tc>
          <w:tcPr>
            <w:tcW w:w="14560" w:type="dxa"/>
            <w:gridSpan w:val="14"/>
            <w:hideMark/>
          </w:tcPr>
          <w:p w:rsidR="00C870CA" w:rsidRPr="00C870CA" w:rsidRDefault="00C870CA" w:rsidP="007F5127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C870C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Муниципальное казённое учреждение Библиотека Новоургальского городского </w:t>
            </w:r>
            <w:r w:rsidR="007F5127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     </w:t>
            </w:r>
            <w:r w:rsidRPr="00C870CA">
              <w:rPr>
                <w:rFonts w:ascii="Arial Black" w:hAnsi="Arial Black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C870CA" w:rsidRPr="00C870CA" w:rsidTr="00C870CA">
        <w:trPr>
          <w:trHeight w:val="360"/>
        </w:trPr>
        <w:tc>
          <w:tcPr>
            <w:tcW w:w="14560" w:type="dxa"/>
            <w:gridSpan w:val="14"/>
            <w:hideMark/>
          </w:tcPr>
          <w:p w:rsidR="00C870CA" w:rsidRPr="00C870CA" w:rsidRDefault="00C870CA" w:rsidP="00410944">
            <w:r>
              <w:t xml:space="preserve">                                                                                                             по состоянию на 25.12.201</w:t>
            </w:r>
            <w:r w:rsidR="00410944">
              <w:t>9</w:t>
            </w:r>
          </w:p>
        </w:tc>
      </w:tr>
      <w:tr w:rsidR="00C870CA" w:rsidRPr="00C870CA" w:rsidTr="00C870CA">
        <w:trPr>
          <w:trHeight w:val="1740"/>
        </w:trPr>
        <w:tc>
          <w:tcPr>
            <w:tcW w:w="1289" w:type="dxa"/>
            <w:vMerge w:val="restart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 xml:space="preserve">Наименование муниципальной услуги (работы)    </w:t>
            </w:r>
          </w:p>
        </w:tc>
        <w:tc>
          <w:tcPr>
            <w:tcW w:w="1172" w:type="dxa"/>
            <w:vMerge w:val="restart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Наименование раздела расходов бюджетной классификации</w:t>
            </w:r>
          </w:p>
        </w:tc>
        <w:tc>
          <w:tcPr>
            <w:tcW w:w="931" w:type="dxa"/>
            <w:vMerge w:val="restart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2815" w:type="dxa"/>
            <w:gridSpan w:val="3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 xml:space="preserve">Объем оказываемой муниципальной услуги (работы), утвержденной в муниципальном задании             </w:t>
            </w:r>
          </w:p>
        </w:tc>
        <w:tc>
          <w:tcPr>
            <w:tcW w:w="2815" w:type="dxa"/>
            <w:gridSpan w:val="3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 xml:space="preserve">Объем бюджетных ассигнований на предоставление субсидий на финансовое обеспечение муниципального задания на оказание муниципальных услуг (работ) с учетом затрат на содержание имущества                           </w:t>
            </w:r>
            <w:proofErr w:type="gramStart"/>
            <w:r w:rsidRPr="00C870CA">
              <w:rPr>
                <w:rFonts w:cstheme="minorHAnsi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C870CA">
              <w:rPr>
                <w:rFonts w:cstheme="minorHAnsi"/>
                <w:sz w:val="18"/>
                <w:szCs w:val="18"/>
              </w:rPr>
              <w:t>тыс.руб</w:t>
            </w:r>
            <w:proofErr w:type="spellEnd"/>
            <w:r w:rsidRPr="00C870CA">
              <w:rPr>
                <w:rFonts w:cstheme="minorHAnsi"/>
                <w:sz w:val="18"/>
                <w:szCs w:val="18"/>
              </w:rPr>
              <w:t xml:space="preserve">.)             </w:t>
            </w:r>
          </w:p>
        </w:tc>
        <w:tc>
          <w:tcPr>
            <w:tcW w:w="5538" w:type="dxa"/>
            <w:gridSpan w:val="5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Показатели качества оказываемых муниципальных услуг (работ)</w:t>
            </w:r>
          </w:p>
        </w:tc>
      </w:tr>
      <w:tr w:rsidR="00C870CA" w:rsidRPr="00C870CA" w:rsidTr="00C870CA">
        <w:trPr>
          <w:trHeight w:val="1212"/>
        </w:trPr>
        <w:tc>
          <w:tcPr>
            <w:tcW w:w="1289" w:type="dxa"/>
            <w:vMerge/>
            <w:hideMark/>
          </w:tcPr>
          <w:p w:rsidR="00C870CA" w:rsidRPr="00C870CA" w:rsidRDefault="00C870CA"/>
        </w:tc>
        <w:tc>
          <w:tcPr>
            <w:tcW w:w="1172" w:type="dxa"/>
            <w:vMerge/>
            <w:hideMark/>
          </w:tcPr>
          <w:p w:rsidR="00C870CA" w:rsidRPr="00C870CA" w:rsidRDefault="00C870CA"/>
        </w:tc>
        <w:tc>
          <w:tcPr>
            <w:tcW w:w="931" w:type="dxa"/>
            <w:vMerge/>
            <w:hideMark/>
          </w:tcPr>
          <w:p w:rsidR="00C870CA" w:rsidRPr="00C870CA" w:rsidRDefault="00C870CA"/>
        </w:tc>
        <w:tc>
          <w:tcPr>
            <w:tcW w:w="956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утверждено</w:t>
            </w:r>
          </w:p>
        </w:tc>
        <w:tc>
          <w:tcPr>
            <w:tcW w:w="880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исполнено</w:t>
            </w:r>
          </w:p>
        </w:tc>
        <w:tc>
          <w:tcPr>
            <w:tcW w:w="979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выполнение *            (%)</w:t>
            </w:r>
          </w:p>
        </w:tc>
        <w:tc>
          <w:tcPr>
            <w:tcW w:w="956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утверждено</w:t>
            </w:r>
          </w:p>
        </w:tc>
        <w:tc>
          <w:tcPr>
            <w:tcW w:w="880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исполнено</w:t>
            </w:r>
          </w:p>
        </w:tc>
        <w:tc>
          <w:tcPr>
            <w:tcW w:w="979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выполнение *            (%)</w:t>
            </w:r>
          </w:p>
        </w:tc>
        <w:tc>
          <w:tcPr>
            <w:tcW w:w="1223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 xml:space="preserve">наименование показателя, установленного в муниципальном задании    </w:t>
            </w:r>
          </w:p>
        </w:tc>
        <w:tc>
          <w:tcPr>
            <w:tcW w:w="893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 xml:space="preserve">значение показателя в муниципальном задании    </w:t>
            </w:r>
            <w:r w:rsidRPr="00C870CA">
              <w:rPr>
                <w:rFonts w:cstheme="minorHAnsi"/>
                <w:sz w:val="18"/>
                <w:szCs w:val="18"/>
              </w:rPr>
              <w:br/>
            </w:r>
            <w:r w:rsidRPr="00C870CA">
              <w:rPr>
                <w:rFonts w:cstheme="minorHAnsi"/>
                <w:sz w:val="18"/>
                <w:szCs w:val="18"/>
              </w:rPr>
              <w:br/>
              <w:t>государственном</w:t>
            </w:r>
            <w:r w:rsidRPr="00C870CA">
              <w:rPr>
                <w:rFonts w:cstheme="minorHAnsi"/>
                <w:sz w:val="18"/>
                <w:szCs w:val="18"/>
              </w:rPr>
              <w:br/>
              <w:t xml:space="preserve">    задании    </w:t>
            </w:r>
          </w:p>
        </w:tc>
        <w:tc>
          <w:tcPr>
            <w:tcW w:w="1166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фактическое значение показателя, на отчетную дату</w:t>
            </w:r>
          </w:p>
        </w:tc>
        <w:tc>
          <w:tcPr>
            <w:tcW w:w="980" w:type="dxa"/>
            <w:hideMark/>
          </w:tcPr>
          <w:p w:rsidR="00C870CA" w:rsidRPr="00C870CA" w:rsidRDefault="00C870CA" w:rsidP="00C870CA">
            <w:pPr>
              <w:rPr>
                <w:rFonts w:cstheme="minorHAnsi"/>
                <w:sz w:val="18"/>
                <w:szCs w:val="18"/>
              </w:rPr>
            </w:pPr>
            <w:r w:rsidRPr="00C870CA">
              <w:rPr>
                <w:rFonts w:cstheme="minorHAnsi"/>
                <w:sz w:val="18"/>
                <w:szCs w:val="18"/>
              </w:rPr>
              <w:t>выполнение *            (%)</w:t>
            </w:r>
          </w:p>
        </w:tc>
      </w:tr>
      <w:tr w:rsidR="00C870CA" w:rsidRPr="00C870CA" w:rsidTr="00C870CA">
        <w:trPr>
          <w:trHeight w:val="300"/>
        </w:trPr>
        <w:tc>
          <w:tcPr>
            <w:tcW w:w="1289" w:type="dxa"/>
            <w:hideMark/>
          </w:tcPr>
          <w:p w:rsidR="00C870CA" w:rsidRPr="00C870CA" w:rsidRDefault="00C870CA" w:rsidP="00C870CA">
            <w:r w:rsidRPr="00C870CA">
              <w:t>1</w:t>
            </w:r>
          </w:p>
        </w:tc>
        <w:tc>
          <w:tcPr>
            <w:tcW w:w="1172" w:type="dxa"/>
            <w:hideMark/>
          </w:tcPr>
          <w:p w:rsidR="00C870CA" w:rsidRPr="00C870CA" w:rsidRDefault="00C870CA" w:rsidP="00C870CA">
            <w:r w:rsidRPr="00C870CA">
              <w:t>2</w:t>
            </w:r>
          </w:p>
        </w:tc>
        <w:tc>
          <w:tcPr>
            <w:tcW w:w="931" w:type="dxa"/>
            <w:hideMark/>
          </w:tcPr>
          <w:p w:rsidR="00C870CA" w:rsidRPr="00C870CA" w:rsidRDefault="00C870CA" w:rsidP="00C870CA">
            <w:r w:rsidRPr="00C870CA">
              <w:t>3</w:t>
            </w:r>
          </w:p>
        </w:tc>
        <w:tc>
          <w:tcPr>
            <w:tcW w:w="956" w:type="dxa"/>
            <w:hideMark/>
          </w:tcPr>
          <w:p w:rsidR="00C870CA" w:rsidRPr="00C870CA" w:rsidRDefault="00C870CA" w:rsidP="00C870CA">
            <w:r w:rsidRPr="00C870CA">
              <w:t>4</w:t>
            </w:r>
          </w:p>
        </w:tc>
        <w:tc>
          <w:tcPr>
            <w:tcW w:w="880" w:type="dxa"/>
            <w:hideMark/>
          </w:tcPr>
          <w:p w:rsidR="00C870CA" w:rsidRPr="00C870CA" w:rsidRDefault="00C870CA" w:rsidP="00C870CA">
            <w:r w:rsidRPr="00C870CA">
              <w:t>5</w:t>
            </w:r>
          </w:p>
        </w:tc>
        <w:tc>
          <w:tcPr>
            <w:tcW w:w="979" w:type="dxa"/>
            <w:hideMark/>
          </w:tcPr>
          <w:p w:rsidR="00C870CA" w:rsidRPr="00C870CA" w:rsidRDefault="00C870CA" w:rsidP="00C870CA">
            <w:r w:rsidRPr="00C870CA">
              <w:t>6</w:t>
            </w:r>
          </w:p>
        </w:tc>
        <w:tc>
          <w:tcPr>
            <w:tcW w:w="956" w:type="dxa"/>
            <w:hideMark/>
          </w:tcPr>
          <w:p w:rsidR="00C870CA" w:rsidRPr="00C870CA" w:rsidRDefault="00C870CA" w:rsidP="00C870CA">
            <w:r w:rsidRPr="00C870CA">
              <w:t>7</w:t>
            </w:r>
          </w:p>
        </w:tc>
        <w:tc>
          <w:tcPr>
            <w:tcW w:w="880" w:type="dxa"/>
            <w:hideMark/>
          </w:tcPr>
          <w:p w:rsidR="00C870CA" w:rsidRPr="00C870CA" w:rsidRDefault="00C870CA" w:rsidP="00C870CA">
            <w:r w:rsidRPr="00C870CA">
              <w:t>8</w:t>
            </w:r>
          </w:p>
        </w:tc>
        <w:tc>
          <w:tcPr>
            <w:tcW w:w="979" w:type="dxa"/>
            <w:hideMark/>
          </w:tcPr>
          <w:p w:rsidR="00C870CA" w:rsidRPr="00C870CA" w:rsidRDefault="00C870CA" w:rsidP="00C870CA">
            <w:r w:rsidRPr="00C870CA">
              <w:t>9</w:t>
            </w:r>
          </w:p>
        </w:tc>
        <w:tc>
          <w:tcPr>
            <w:tcW w:w="1223" w:type="dxa"/>
            <w:hideMark/>
          </w:tcPr>
          <w:p w:rsidR="00C870CA" w:rsidRPr="00C870CA" w:rsidRDefault="00C870CA" w:rsidP="00C870CA">
            <w:r w:rsidRPr="00C870CA">
              <w:t>10</w:t>
            </w:r>
          </w:p>
        </w:tc>
        <w:tc>
          <w:tcPr>
            <w:tcW w:w="893" w:type="dxa"/>
            <w:hideMark/>
          </w:tcPr>
          <w:p w:rsidR="00C870CA" w:rsidRPr="00C870CA" w:rsidRDefault="00C870CA" w:rsidP="00C870CA">
            <w:r w:rsidRPr="00C870CA">
              <w:t>11</w:t>
            </w:r>
          </w:p>
        </w:tc>
        <w:tc>
          <w:tcPr>
            <w:tcW w:w="1276" w:type="dxa"/>
            <w:hideMark/>
          </w:tcPr>
          <w:p w:rsidR="00C870CA" w:rsidRPr="00C870CA" w:rsidRDefault="00C870CA" w:rsidP="00C870CA">
            <w:r w:rsidRPr="00C870CA">
              <w:t>12</w:t>
            </w:r>
          </w:p>
        </w:tc>
        <w:tc>
          <w:tcPr>
            <w:tcW w:w="1166" w:type="dxa"/>
            <w:hideMark/>
          </w:tcPr>
          <w:p w:rsidR="00C870CA" w:rsidRPr="00C870CA" w:rsidRDefault="00C870CA" w:rsidP="00C870CA">
            <w:r w:rsidRPr="00C870CA">
              <w:t>13</w:t>
            </w:r>
          </w:p>
        </w:tc>
        <w:tc>
          <w:tcPr>
            <w:tcW w:w="980" w:type="dxa"/>
            <w:hideMark/>
          </w:tcPr>
          <w:p w:rsidR="00C870CA" w:rsidRPr="00C870CA" w:rsidRDefault="00C870CA" w:rsidP="00C870CA">
            <w:r w:rsidRPr="00C870CA">
              <w:t>14</w:t>
            </w:r>
          </w:p>
        </w:tc>
      </w:tr>
      <w:tr w:rsidR="00C870CA" w:rsidRPr="00C870CA" w:rsidTr="00C870CA">
        <w:trPr>
          <w:trHeight w:val="1380"/>
        </w:trPr>
        <w:tc>
          <w:tcPr>
            <w:tcW w:w="1289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библиотечное обслуживание (кол-во книговыдач)</w:t>
            </w:r>
          </w:p>
        </w:tc>
        <w:tc>
          <w:tcPr>
            <w:tcW w:w="1172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08 01</w:t>
            </w:r>
          </w:p>
        </w:tc>
        <w:tc>
          <w:tcPr>
            <w:tcW w:w="931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кол-во</w:t>
            </w:r>
          </w:p>
        </w:tc>
        <w:tc>
          <w:tcPr>
            <w:tcW w:w="956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33000</w:t>
            </w:r>
          </w:p>
        </w:tc>
        <w:tc>
          <w:tcPr>
            <w:tcW w:w="880" w:type="dxa"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34275</w:t>
            </w:r>
          </w:p>
        </w:tc>
        <w:tc>
          <w:tcPr>
            <w:tcW w:w="979" w:type="dxa"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103.8</w:t>
            </w:r>
          </w:p>
        </w:tc>
        <w:tc>
          <w:tcPr>
            <w:tcW w:w="956" w:type="dxa"/>
            <w:vMerge w:val="restart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880" w:type="dxa"/>
            <w:vMerge w:val="restart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79" w:type="dxa"/>
            <w:vMerge w:val="restart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23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кол-во книговыдач на читателя</w:t>
            </w:r>
          </w:p>
        </w:tc>
        <w:tc>
          <w:tcPr>
            <w:tcW w:w="893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экз.</w:t>
            </w:r>
          </w:p>
        </w:tc>
        <w:tc>
          <w:tcPr>
            <w:tcW w:w="1276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66" w:type="dxa"/>
            <w:noWrap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980" w:type="dxa"/>
            <w:noWrap/>
            <w:hideMark/>
          </w:tcPr>
          <w:p w:rsidR="00C870CA" w:rsidRPr="00C870CA" w:rsidRDefault="00410944" w:rsidP="00C870CA">
            <w:r>
              <w:t>103.</w:t>
            </w:r>
          </w:p>
        </w:tc>
      </w:tr>
      <w:tr w:rsidR="00C870CA" w:rsidRPr="00C870CA" w:rsidTr="00C870CA">
        <w:trPr>
          <w:trHeight w:val="1470"/>
        </w:trPr>
        <w:tc>
          <w:tcPr>
            <w:tcW w:w="1289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библиотечное обслуживание (кол-во посещений)</w:t>
            </w:r>
          </w:p>
        </w:tc>
        <w:tc>
          <w:tcPr>
            <w:tcW w:w="1172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08 01</w:t>
            </w:r>
          </w:p>
        </w:tc>
        <w:tc>
          <w:tcPr>
            <w:tcW w:w="931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кол-во</w:t>
            </w:r>
          </w:p>
        </w:tc>
        <w:tc>
          <w:tcPr>
            <w:tcW w:w="956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12000</w:t>
            </w:r>
          </w:p>
        </w:tc>
        <w:tc>
          <w:tcPr>
            <w:tcW w:w="880" w:type="dxa"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13028</w:t>
            </w:r>
          </w:p>
        </w:tc>
        <w:tc>
          <w:tcPr>
            <w:tcW w:w="979" w:type="dxa"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108.6</w:t>
            </w:r>
          </w:p>
        </w:tc>
        <w:tc>
          <w:tcPr>
            <w:tcW w:w="956" w:type="dxa"/>
            <w:vMerge/>
            <w:hideMark/>
          </w:tcPr>
          <w:p w:rsidR="00C870CA" w:rsidRPr="00C870CA" w:rsidRDefault="00C870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  <w:vMerge/>
            <w:hideMark/>
          </w:tcPr>
          <w:p w:rsidR="00C870CA" w:rsidRPr="00C870CA" w:rsidRDefault="00C870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9" w:type="dxa"/>
            <w:vMerge/>
            <w:hideMark/>
          </w:tcPr>
          <w:p w:rsidR="00C870CA" w:rsidRPr="00C870CA" w:rsidRDefault="00C870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3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кол-во посещений 1 читателя в год</w:t>
            </w:r>
          </w:p>
        </w:tc>
        <w:tc>
          <w:tcPr>
            <w:tcW w:w="893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чел.</w:t>
            </w:r>
          </w:p>
        </w:tc>
        <w:tc>
          <w:tcPr>
            <w:tcW w:w="1276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66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</w:rPr>
            </w:pPr>
            <w:r w:rsidRPr="00C870C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980" w:type="dxa"/>
            <w:noWrap/>
            <w:hideMark/>
          </w:tcPr>
          <w:p w:rsidR="00C870CA" w:rsidRPr="00C870CA" w:rsidRDefault="00410944" w:rsidP="00C870CA">
            <w:r>
              <w:t>108.</w:t>
            </w:r>
          </w:p>
        </w:tc>
      </w:tr>
      <w:tr w:rsidR="00C870CA" w:rsidRPr="00C870CA" w:rsidTr="00C870CA">
        <w:trPr>
          <w:trHeight w:val="1695"/>
        </w:trPr>
        <w:tc>
          <w:tcPr>
            <w:tcW w:w="1289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библиотечное обслуживание (кол-во справок)</w:t>
            </w:r>
          </w:p>
        </w:tc>
        <w:tc>
          <w:tcPr>
            <w:tcW w:w="1172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08 01</w:t>
            </w:r>
          </w:p>
        </w:tc>
        <w:tc>
          <w:tcPr>
            <w:tcW w:w="931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кол-во</w:t>
            </w:r>
          </w:p>
        </w:tc>
        <w:tc>
          <w:tcPr>
            <w:tcW w:w="956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880" w:type="dxa"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1863</w:t>
            </w:r>
          </w:p>
        </w:tc>
        <w:tc>
          <w:tcPr>
            <w:tcW w:w="979" w:type="dxa"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186.3.</w:t>
            </w:r>
          </w:p>
        </w:tc>
        <w:tc>
          <w:tcPr>
            <w:tcW w:w="956" w:type="dxa"/>
            <w:vMerge/>
            <w:hideMark/>
          </w:tcPr>
          <w:p w:rsidR="00C870CA" w:rsidRPr="00C870CA" w:rsidRDefault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0" w:type="dxa"/>
            <w:vMerge/>
            <w:hideMark/>
          </w:tcPr>
          <w:p w:rsidR="00C870CA" w:rsidRPr="00C870CA" w:rsidRDefault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870CA" w:rsidRPr="00C870CA" w:rsidRDefault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3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кол-во справок</w:t>
            </w:r>
          </w:p>
        </w:tc>
        <w:tc>
          <w:tcPr>
            <w:tcW w:w="893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ед.</w:t>
            </w:r>
          </w:p>
        </w:tc>
        <w:tc>
          <w:tcPr>
            <w:tcW w:w="1276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1166" w:type="dxa"/>
            <w:noWrap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1863</w:t>
            </w:r>
          </w:p>
        </w:tc>
        <w:tc>
          <w:tcPr>
            <w:tcW w:w="980" w:type="dxa"/>
            <w:noWrap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186.3.</w:t>
            </w:r>
            <w:bookmarkStart w:id="0" w:name="_GoBack"/>
            <w:bookmarkEnd w:id="0"/>
          </w:p>
        </w:tc>
      </w:tr>
      <w:tr w:rsidR="00C870CA" w:rsidRPr="00C870CA" w:rsidTr="00C870CA">
        <w:trPr>
          <w:trHeight w:val="1365"/>
        </w:trPr>
        <w:tc>
          <w:tcPr>
            <w:tcW w:w="1289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библиотечное обслуживание (кол-во пользователей)</w:t>
            </w:r>
          </w:p>
        </w:tc>
        <w:tc>
          <w:tcPr>
            <w:tcW w:w="1172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08 01</w:t>
            </w:r>
          </w:p>
        </w:tc>
        <w:tc>
          <w:tcPr>
            <w:tcW w:w="931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кол-во</w:t>
            </w:r>
          </w:p>
        </w:tc>
        <w:tc>
          <w:tcPr>
            <w:tcW w:w="956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1500</w:t>
            </w:r>
          </w:p>
        </w:tc>
        <w:tc>
          <w:tcPr>
            <w:tcW w:w="880" w:type="dxa"/>
            <w:hideMark/>
          </w:tcPr>
          <w:p w:rsidR="00C870CA" w:rsidRPr="00C870CA" w:rsidRDefault="00410944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1514</w:t>
            </w:r>
          </w:p>
        </w:tc>
        <w:tc>
          <w:tcPr>
            <w:tcW w:w="979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101,00</w:t>
            </w:r>
          </w:p>
        </w:tc>
        <w:tc>
          <w:tcPr>
            <w:tcW w:w="956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979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3" w:type="dxa"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кол-во мероприятий</w:t>
            </w:r>
          </w:p>
        </w:tc>
        <w:tc>
          <w:tcPr>
            <w:tcW w:w="893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ед.</w:t>
            </w:r>
          </w:p>
        </w:tc>
        <w:tc>
          <w:tcPr>
            <w:tcW w:w="1276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</w:p>
        </w:tc>
        <w:tc>
          <w:tcPr>
            <w:tcW w:w="1166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116</w:t>
            </w:r>
          </w:p>
        </w:tc>
        <w:tc>
          <w:tcPr>
            <w:tcW w:w="980" w:type="dxa"/>
            <w:noWrap/>
            <w:hideMark/>
          </w:tcPr>
          <w:p w:rsidR="00C870CA" w:rsidRPr="00C870CA" w:rsidRDefault="00C870CA" w:rsidP="00C870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70CA">
              <w:rPr>
                <w:rFonts w:asciiTheme="majorHAnsi" w:hAnsiTheme="majorHAnsi" w:cstheme="majorHAnsi"/>
                <w:sz w:val="20"/>
                <w:szCs w:val="20"/>
              </w:rPr>
              <w:t>181.</w:t>
            </w:r>
          </w:p>
        </w:tc>
      </w:tr>
    </w:tbl>
    <w:p w:rsidR="00991C45" w:rsidRPr="00C870CA" w:rsidRDefault="00991C45" w:rsidP="00C870CA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991C45" w:rsidRPr="00C870CA" w:rsidSect="00C87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CA"/>
    <w:rsid w:val="00410944"/>
    <w:rsid w:val="007F5127"/>
    <w:rsid w:val="00991C45"/>
    <w:rsid w:val="00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0E6"/>
  <w15:chartTrackingRefBased/>
  <w15:docId w15:val="{6F3ECF66-A830-4EE7-9697-41624CC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2019-03-01T00:14:00Z</dcterms:created>
  <dcterms:modified xsi:type="dcterms:W3CDTF">2019-12-17T07:17:00Z</dcterms:modified>
</cp:coreProperties>
</file>